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42F" w:rsidRDefault="0097142F" w:rsidP="0051693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-1140520</wp:posOffset>
            </wp:positionH>
            <wp:positionV relativeFrom="paragraph">
              <wp:posOffset>-720090</wp:posOffset>
            </wp:positionV>
            <wp:extent cx="7730474" cy="1431985"/>
            <wp:effectExtent l="19050" t="0" r="3826" b="0"/>
            <wp:wrapNone/>
            <wp:docPr id="1" name="Рисунок 1" descr="C:\Users\Admin-8\Desktop\презентация\бланк верх цвет_верс.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8\Desktop\презентация\бланк верх цвет_верс.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461" cy="143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42F" w:rsidRDefault="0097142F" w:rsidP="0051693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97CE4" w:rsidRPr="00E97CE4" w:rsidRDefault="00E97CE4" w:rsidP="00516931">
      <w:pPr>
        <w:jc w:val="center"/>
        <w:rPr>
          <w:rFonts w:ascii="Times New Roman" w:hAnsi="Times New Roman"/>
          <w:b/>
          <w:sz w:val="6"/>
          <w:szCs w:val="6"/>
        </w:rPr>
      </w:pPr>
    </w:p>
    <w:p w:rsidR="00516931" w:rsidRPr="00516931" w:rsidRDefault="0097142F" w:rsidP="0051693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Стоимость услуг на оценку</w:t>
      </w:r>
      <w:r w:rsidR="00516931" w:rsidRPr="0051693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рыночной стоимости жилой недвижимости для участников программ </w:t>
      </w:r>
      <w:r w:rsidR="00650B42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Санкт-Петербургского центра доступного жилья</w:t>
      </w:r>
      <w:r w:rsidR="00650B42">
        <w:rPr>
          <w:rFonts w:ascii="Times New Roman" w:hAnsi="Times New Roman"/>
          <w:b/>
          <w:sz w:val="24"/>
          <w:szCs w:val="24"/>
        </w:rPr>
        <w:t>»: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51"/>
        <w:gridCol w:w="6280"/>
        <w:gridCol w:w="1520"/>
        <w:gridCol w:w="1520"/>
      </w:tblGrid>
      <w:tr w:rsidR="00516931" w:rsidRPr="007132AA" w:rsidTr="00A4758A">
        <w:trPr>
          <w:tblHeader/>
          <w:jc w:val="center"/>
        </w:trPr>
        <w:tc>
          <w:tcPr>
            <w:tcW w:w="3412" w:type="pct"/>
            <w:gridSpan w:val="2"/>
            <w:shd w:val="clear" w:color="auto" w:fill="D9D9D9" w:themeFill="background1" w:themeFillShade="D9"/>
          </w:tcPr>
          <w:p w:rsidR="00516931" w:rsidRPr="00AD7871" w:rsidRDefault="00516931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794" w:type="pct"/>
            <w:shd w:val="clear" w:color="auto" w:fill="D9D9D9" w:themeFill="background1" w:themeFillShade="D9"/>
          </w:tcPr>
          <w:p w:rsidR="00516931" w:rsidRPr="00AD7871" w:rsidRDefault="00516931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Цена, рублей</w:t>
            </w:r>
          </w:p>
        </w:tc>
        <w:tc>
          <w:tcPr>
            <w:tcW w:w="794" w:type="pct"/>
            <w:shd w:val="clear" w:color="auto" w:fill="D9D9D9" w:themeFill="background1" w:themeFillShade="D9"/>
          </w:tcPr>
          <w:p w:rsidR="00516931" w:rsidRDefault="00516931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Срок, раб. дней</w:t>
            </w:r>
            <w:r>
              <w:rPr>
                <w:rStyle w:val="a5"/>
                <w:rFonts w:ascii="Times New Roman" w:eastAsiaTheme="minorHAnsi" w:hAnsi="Times New Roman"/>
                <w:b/>
                <w:sz w:val="20"/>
                <w:szCs w:val="20"/>
              </w:rPr>
              <w:footnoteReference w:id="1"/>
            </w:r>
          </w:p>
        </w:tc>
      </w:tr>
      <w:tr w:rsidR="00516931" w:rsidRPr="007132AA" w:rsidTr="00CC5CA3">
        <w:trPr>
          <w:jc w:val="center"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:rsidR="00516931" w:rsidRPr="00AD7871" w:rsidRDefault="00CC5CA3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Первичный рынок</w:t>
            </w:r>
          </w:p>
        </w:tc>
      </w:tr>
      <w:tr w:rsidR="00516931" w:rsidRPr="007132AA" w:rsidTr="00CC5CA3">
        <w:trPr>
          <w:jc w:val="center"/>
        </w:trPr>
        <w:tc>
          <w:tcPr>
            <w:tcW w:w="131" w:type="pct"/>
            <w:vMerge w:val="restart"/>
          </w:tcPr>
          <w:p w:rsidR="00516931" w:rsidRPr="00AD7871" w:rsidRDefault="00516931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81" w:type="pct"/>
          </w:tcPr>
          <w:p w:rsidR="00516931" w:rsidRPr="00AD7871" w:rsidRDefault="00516931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D7871">
              <w:rPr>
                <w:rFonts w:ascii="Times New Roman" w:eastAsiaTheme="minorHAnsi" w:hAnsi="Times New Roman"/>
                <w:sz w:val="20"/>
                <w:szCs w:val="20"/>
              </w:rPr>
              <w:t xml:space="preserve">Санкт-Петербург </w:t>
            </w:r>
            <w:r w:rsidRPr="00AD7871">
              <w:rPr>
                <w:rFonts w:ascii="Times New Roman" w:eastAsiaTheme="minorHAnsi" w:hAnsi="Times New Roman"/>
                <w:i/>
                <w:sz w:val="20"/>
                <w:szCs w:val="20"/>
              </w:rPr>
              <w:t>(до 10 км от метро)</w:t>
            </w:r>
          </w:p>
        </w:tc>
        <w:tc>
          <w:tcPr>
            <w:tcW w:w="794" w:type="pct"/>
            <w:vAlign w:val="center"/>
          </w:tcPr>
          <w:p w:rsidR="00516931" w:rsidRPr="00CC5CA3" w:rsidRDefault="00CC5CA3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</w:pP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2 800</w:t>
            </w:r>
          </w:p>
        </w:tc>
        <w:tc>
          <w:tcPr>
            <w:tcW w:w="794" w:type="pct"/>
          </w:tcPr>
          <w:p w:rsidR="00516931" w:rsidRPr="00AD7871" w:rsidRDefault="0097142F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1-</w:t>
            </w:r>
            <w:r w:rsidR="00516931"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</w:tr>
      <w:tr w:rsidR="00516931" w:rsidRPr="007132AA" w:rsidTr="00CC5CA3">
        <w:trPr>
          <w:jc w:val="center"/>
        </w:trPr>
        <w:tc>
          <w:tcPr>
            <w:tcW w:w="131" w:type="pct"/>
            <w:vMerge/>
          </w:tcPr>
          <w:p w:rsidR="00516931" w:rsidRPr="00AD7871" w:rsidRDefault="00516931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81" w:type="pct"/>
          </w:tcPr>
          <w:p w:rsidR="00516931" w:rsidRPr="00AD7871" w:rsidRDefault="00516931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D7871">
              <w:rPr>
                <w:rFonts w:ascii="Times New Roman" w:eastAsiaTheme="minorHAnsi" w:hAnsi="Times New Roman"/>
                <w:sz w:val="20"/>
                <w:szCs w:val="20"/>
              </w:rPr>
              <w:t>Девяткино, Шушары, Мурино, Парголово</w:t>
            </w:r>
          </w:p>
        </w:tc>
        <w:tc>
          <w:tcPr>
            <w:tcW w:w="794" w:type="pct"/>
            <w:vAlign w:val="center"/>
          </w:tcPr>
          <w:p w:rsidR="00516931" w:rsidRPr="00CC5CA3" w:rsidRDefault="00CC5CA3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</w:pP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2 800</w:t>
            </w:r>
          </w:p>
        </w:tc>
        <w:tc>
          <w:tcPr>
            <w:tcW w:w="794" w:type="pct"/>
          </w:tcPr>
          <w:p w:rsidR="00516931" w:rsidRPr="00AD7871" w:rsidRDefault="0097142F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1-</w:t>
            </w:r>
            <w:r w:rsidR="00516931"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</w:tr>
      <w:tr w:rsidR="00516931" w:rsidRPr="007132AA" w:rsidTr="00CC5CA3">
        <w:trPr>
          <w:jc w:val="center"/>
        </w:trPr>
        <w:tc>
          <w:tcPr>
            <w:tcW w:w="131" w:type="pct"/>
            <w:vMerge/>
          </w:tcPr>
          <w:p w:rsidR="00516931" w:rsidRPr="00AD7871" w:rsidRDefault="00516931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81" w:type="pct"/>
          </w:tcPr>
          <w:p w:rsidR="00516931" w:rsidRPr="00AD7871" w:rsidRDefault="00516931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D7871">
              <w:rPr>
                <w:rFonts w:ascii="Times New Roman" w:eastAsiaTheme="minorHAnsi" w:hAnsi="Times New Roman"/>
                <w:sz w:val="20"/>
                <w:szCs w:val="20"/>
              </w:rPr>
              <w:t>Бугры</w:t>
            </w:r>
          </w:p>
        </w:tc>
        <w:tc>
          <w:tcPr>
            <w:tcW w:w="794" w:type="pct"/>
            <w:vAlign w:val="center"/>
          </w:tcPr>
          <w:p w:rsidR="00516931" w:rsidRPr="00CC5CA3" w:rsidRDefault="00CC5CA3" w:rsidP="00E97CE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</w:pP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3 000</w:t>
            </w:r>
          </w:p>
        </w:tc>
        <w:tc>
          <w:tcPr>
            <w:tcW w:w="794" w:type="pct"/>
          </w:tcPr>
          <w:p w:rsidR="00516931" w:rsidRPr="00AD7871" w:rsidRDefault="0097142F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1-</w:t>
            </w:r>
            <w:r w:rsidR="00516931"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</w:tr>
      <w:tr w:rsidR="00516931" w:rsidRPr="007132AA" w:rsidTr="00CC5CA3">
        <w:trPr>
          <w:jc w:val="center"/>
        </w:trPr>
        <w:tc>
          <w:tcPr>
            <w:tcW w:w="131" w:type="pct"/>
            <w:vMerge/>
          </w:tcPr>
          <w:p w:rsidR="00516931" w:rsidRPr="00AD7871" w:rsidRDefault="00516931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81" w:type="pct"/>
          </w:tcPr>
          <w:p w:rsidR="00516931" w:rsidRPr="00AD7871" w:rsidRDefault="00516931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D7871">
              <w:rPr>
                <w:rFonts w:ascii="Times New Roman" w:eastAsiaTheme="minorHAnsi" w:hAnsi="Times New Roman"/>
                <w:sz w:val="20"/>
                <w:szCs w:val="20"/>
              </w:rPr>
              <w:t>Славянка, Колпино, Пушкин, Павловск, Всеволожск, Сестрорецк, Токсово, Красное село, Кронштадт, Петергоф, Сертолово</w:t>
            </w:r>
          </w:p>
        </w:tc>
        <w:tc>
          <w:tcPr>
            <w:tcW w:w="794" w:type="pct"/>
            <w:vAlign w:val="center"/>
          </w:tcPr>
          <w:p w:rsidR="00516931" w:rsidRPr="00CC5CA3" w:rsidRDefault="00CC5CA3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</w:pP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3 300</w:t>
            </w:r>
          </w:p>
        </w:tc>
        <w:tc>
          <w:tcPr>
            <w:tcW w:w="794" w:type="pct"/>
          </w:tcPr>
          <w:p w:rsidR="00516931" w:rsidRPr="00AD7871" w:rsidRDefault="0097142F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1-</w:t>
            </w:r>
            <w:r w:rsidR="00516931"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</w:tr>
      <w:tr w:rsidR="00516931" w:rsidRPr="007132AA" w:rsidTr="00CC5CA3">
        <w:trPr>
          <w:jc w:val="center"/>
        </w:trPr>
        <w:tc>
          <w:tcPr>
            <w:tcW w:w="131" w:type="pct"/>
            <w:vMerge/>
          </w:tcPr>
          <w:p w:rsidR="00516931" w:rsidRPr="00AD7871" w:rsidRDefault="00516931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81" w:type="pct"/>
          </w:tcPr>
          <w:p w:rsidR="00516931" w:rsidRPr="00AD7871" w:rsidRDefault="00516931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D7871">
              <w:rPr>
                <w:rFonts w:ascii="Times New Roman" w:eastAsiaTheme="minorHAnsi" w:hAnsi="Times New Roman"/>
                <w:sz w:val="20"/>
                <w:szCs w:val="20"/>
              </w:rPr>
              <w:t>Гатчина, Свердлово Федоровское, Коммунар, Кировск</w:t>
            </w:r>
          </w:p>
        </w:tc>
        <w:tc>
          <w:tcPr>
            <w:tcW w:w="794" w:type="pct"/>
            <w:vAlign w:val="center"/>
          </w:tcPr>
          <w:p w:rsidR="00516931" w:rsidRPr="00CC5CA3" w:rsidRDefault="00CC5CA3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</w:pP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3 700</w:t>
            </w:r>
          </w:p>
        </w:tc>
        <w:tc>
          <w:tcPr>
            <w:tcW w:w="794" w:type="pct"/>
          </w:tcPr>
          <w:p w:rsidR="00516931" w:rsidRPr="00AD7871" w:rsidRDefault="0097142F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1-</w:t>
            </w:r>
            <w:r w:rsidR="00516931"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</w:tr>
      <w:tr w:rsidR="00516931" w:rsidRPr="007132AA" w:rsidTr="00CC5CA3">
        <w:trPr>
          <w:jc w:val="center"/>
        </w:trPr>
        <w:tc>
          <w:tcPr>
            <w:tcW w:w="131" w:type="pct"/>
            <w:vMerge/>
          </w:tcPr>
          <w:p w:rsidR="00516931" w:rsidRPr="00AD7871" w:rsidRDefault="00516931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81" w:type="pct"/>
          </w:tcPr>
          <w:p w:rsidR="00516931" w:rsidRPr="00AD7871" w:rsidRDefault="00516931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D7871">
              <w:rPr>
                <w:rFonts w:ascii="Times New Roman" w:eastAsiaTheme="minorHAnsi" w:hAnsi="Times New Roman"/>
                <w:sz w:val="20"/>
                <w:szCs w:val="20"/>
              </w:rPr>
              <w:t>Отрадное, Тосно, Зеленогорск</w:t>
            </w:r>
          </w:p>
        </w:tc>
        <w:tc>
          <w:tcPr>
            <w:tcW w:w="794" w:type="pct"/>
            <w:vAlign w:val="center"/>
          </w:tcPr>
          <w:p w:rsidR="00516931" w:rsidRPr="00CC5CA3" w:rsidRDefault="00516931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</w:pP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4</w:t>
            </w:r>
            <w:r w:rsidR="00894467"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 </w:t>
            </w:r>
            <w:r w:rsidR="00CC5CA3"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0</w:t>
            </w: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00</w:t>
            </w:r>
          </w:p>
        </w:tc>
        <w:tc>
          <w:tcPr>
            <w:tcW w:w="794" w:type="pct"/>
          </w:tcPr>
          <w:p w:rsidR="00516931" w:rsidRPr="00AD7871" w:rsidRDefault="0097142F" w:rsidP="00DF4D6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1-</w:t>
            </w:r>
            <w:r w:rsidR="00516931"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</w:tr>
      <w:tr w:rsidR="00CC5CA3" w:rsidRPr="007132AA" w:rsidTr="00CC5CA3">
        <w:trPr>
          <w:jc w:val="center"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:rsidR="00CC5CA3" w:rsidRDefault="00CC5CA3" w:rsidP="00CC5CA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Вторичный рынок</w:t>
            </w:r>
          </w:p>
        </w:tc>
      </w:tr>
      <w:tr w:rsidR="00CC5CA3" w:rsidRPr="007132AA" w:rsidTr="00CC5CA3">
        <w:trPr>
          <w:jc w:val="center"/>
        </w:trPr>
        <w:tc>
          <w:tcPr>
            <w:tcW w:w="131" w:type="pct"/>
            <w:vMerge w:val="restart"/>
          </w:tcPr>
          <w:p w:rsidR="00CC5CA3" w:rsidRPr="00AD7871" w:rsidRDefault="00CC5CA3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81" w:type="pct"/>
          </w:tcPr>
          <w:p w:rsidR="00CC5CA3" w:rsidRPr="00AD7871" w:rsidRDefault="00CC5CA3" w:rsidP="00E9445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D7871">
              <w:rPr>
                <w:rFonts w:ascii="Times New Roman" w:eastAsiaTheme="minorHAnsi" w:hAnsi="Times New Roman"/>
                <w:sz w:val="20"/>
                <w:szCs w:val="20"/>
              </w:rPr>
              <w:t xml:space="preserve">Санкт-Петербург </w:t>
            </w:r>
            <w:r w:rsidRPr="00AD7871">
              <w:rPr>
                <w:rFonts w:ascii="Times New Roman" w:eastAsiaTheme="minorHAnsi" w:hAnsi="Times New Roman"/>
                <w:i/>
                <w:sz w:val="20"/>
                <w:szCs w:val="20"/>
              </w:rPr>
              <w:t>(до 10 км от метро)</w:t>
            </w:r>
          </w:p>
        </w:tc>
        <w:tc>
          <w:tcPr>
            <w:tcW w:w="794" w:type="pct"/>
            <w:vAlign w:val="center"/>
          </w:tcPr>
          <w:p w:rsidR="00CC5CA3" w:rsidRPr="00CC5CA3" w:rsidRDefault="00CC5CA3" w:rsidP="00E9445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</w:pP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3 000</w:t>
            </w:r>
          </w:p>
        </w:tc>
        <w:tc>
          <w:tcPr>
            <w:tcW w:w="794" w:type="pct"/>
          </w:tcPr>
          <w:p w:rsidR="00CC5CA3" w:rsidRPr="00AD7871" w:rsidRDefault="00CC5CA3" w:rsidP="00E9445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1-2</w:t>
            </w:r>
          </w:p>
        </w:tc>
      </w:tr>
      <w:tr w:rsidR="00CC5CA3" w:rsidRPr="007132AA" w:rsidTr="00CC5CA3">
        <w:trPr>
          <w:jc w:val="center"/>
        </w:trPr>
        <w:tc>
          <w:tcPr>
            <w:tcW w:w="131" w:type="pct"/>
            <w:vMerge/>
          </w:tcPr>
          <w:p w:rsidR="00CC5CA3" w:rsidRPr="00AD7871" w:rsidRDefault="00CC5CA3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81" w:type="pct"/>
          </w:tcPr>
          <w:p w:rsidR="00CC5CA3" w:rsidRPr="00AD7871" w:rsidRDefault="00CC5CA3" w:rsidP="00E9445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D7871">
              <w:rPr>
                <w:rFonts w:ascii="Times New Roman" w:eastAsiaTheme="minorHAnsi" w:hAnsi="Times New Roman"/>
                <w:sz w:val="20"/>
                <w:szCs w:val="20"/>
              </w:rPr>
              <w:t>Девяткино, Шушары, Мурино, Парголово</w:t>
            </w:r>
          </w:p>
        </w:tc>
        <w:tc>
          <w:tcPr>
            <w:tcW w:w="794" w:type="pct"/>
            <w:vAlign w:val="center"/>
          </w:tcPr>
          <w:p w:rsidR="00CC5CA3" w:rsidRPr="00CC5CA3" w:rsidRDefault="00CC5CA3" w:rsidP="00E9445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</w:pP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3 000</w:t>
            </w:r>
          </w:p>
        </w:tc>
        <w:tc>
          <w:tcPr>
            <w:tcW w:w="794" w:type="pct"/>
          </w:tcPr>
          <w:p w:rsidR="00CC5CA3" w:rsidRPr="00AD7871" w:rsidRDefault="00CC5CA3" w:rsidP="00E9445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1-2</w:t>
            </w:r>
          </w:p>
        </w:tc>
      </w:tr>
      <w:tr w:rsidR="00CC5CA3" w:rsidRPr="007132AA" w:rsidTr="00CC5CA3">
        <w:trPr>
          <w:jc w:val="center"/>
        </w:trPr>
        <w:tc>
          <w:tcPr>
            <w:tcW w:w="131" w:type="pct"/>
            <w:vMerge/>
          </w:tcPr>
          <w:p w:rsidR="00CC5CA3" w:rsidRPr="00AD7871" w:rsidRDefault="00CC5CA3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81" w:type="pct"/>
          </w:tcPr>
          <w:p w:rsidR="00CC5CA3" w:rsidRPr="00AD7871" w:rsidRDefault="00CC5CA3" w:rsidP="00E9445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D7871">
              <w:rPr>
                <w:rFonts w:ascii="Times New Roman" w:eastAsiaTheme="minorHAnsi" w:hAnsi="Times New Roman"/>
                <w:sz w:val="20"/>
                <w:szCs w:val="20"/>
              </w:rPr>
              <w:t>Бугры</w:t>
            </w:r>
          </w:p>
        </w:tc>
        <w:tc>
          <w:tcPr>
            <w:tcW w:w="794" w:type="pct"/>
            <w:vAlign w:val="center"/>
          </w:tcPr>
          <w:p w:rsidR="00CC5CA3" w:rsidRPr="00CC5CA3" w:rsidRDefault="00CC5CA3" w:rsidP="00E9445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</w:pP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3 000</w:t>
            </w:r>
          </w:p>
        </w:tc>
        <w:tc>
          <w:tcPr>
            <w:tcW w:w="794" w:type="pct"/>
          </w:tcPr>
          <w:p w:rsidR="00CC5CA3" w:rsidRPr="00AD7871" w:rsidRDefault="00CC5CA3" w:rsidP="00E9445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1-2</w:t>
            </w:r>
          </w:p>
        </w:tc>
      </w:tr>
      <w:tr w:rsidR="00CC5CA3" w:rsidRPr="007132AA" w:rsidTr="00CC5CA3">
        <w:trPr>
          <w:jc w:val="center"/>
        </w:trPr>
        <w:tc>
          <w:tcPr>
            <w:tcW w:w="131" w:type="pct"/>
            <w:vMerge/>
          </w:tcPr>
          <w:p w:rsidR="00CC5CA3" w:rsidRPr="00AD7871" w:rsidRDefault="00CC5CA3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81" w:type="pct"/>
          </w:tcPr>
          <w:p w:rsidR="00CC5CA3" w:rsidRPr="00AD7871" w:rsidRDefault="00CC5CA3" w:rsidP="00E9445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D7871">
              <w:rPr>
                <w:rFonts w:ascii="Times New Roman" w:eastAsiaTheme="minorHAnsi" w:hAnsi="Times New Roman"/>
                <w:sz w:val="20"/>
                <w:szCs w:val="20"/>
              </w:rPr>
              <w:t>Славянка, Колпино, Пушкин, Павловск, Всеволожск, Сестрорецк, Токсово, Красное село, Кронштадт, Петергоф, Сертолово</w:t>
            </w:r>
          </w:p>
        </w:tc>
        <w:tc>
          <w:tcPr>
            <w:tcW w:w="794" w:type="pct"/>
            <w:vAlign w:val="center"/>
          </w:tcPr>
          <w:p w:rsidR="00CC5CA3" w:rsidRPr="00CC5CA3" w:rsidRDefault="00CC5CA3" w:rsidP="00E9445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</w:pP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3 500</w:t>
            </w:r>
          </w:p>
        </w:tc>
        <w:tc>
          <w:tcPr>
            <w:tcW w:w="794" w:type="pct"/>
          </w:tcPr>
          <w:p w:rsidR="00CC5CA3" w:rsidRPr="00AD7871" w:rsidRDefault="00CC5CA3" w:rsidP="00E9445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1-2</w:t>
            </w:r>
          </w:p>
        </w:tc>
      </w:tr>
      <w:tr w:rsidR="00CC5CA3" w:rsidRPr="007132AA" w:rsidTr="00CC5CA3">
        <w:trPr>
          <w:jc w:val="center"/>
        </w:trPr>
        <w:tc>
          <w:tcPr>
            <w:tcW w:w="131" w:type="pct"/>
            <w:vMerge/>
          </w:tcPr>
          <w:p w:rsidR="00CC5CA3" w:rsidRPr="00AD7871" w:rsidRDefault="00CC5CA3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81" w:type="pct"/>
          </w:tcPr>
          <w:p w:rsidR="00CC5CA3" w:rsidRPr="00AD7871" w:rsidRDefault="00CC5CA3" w:rsidP="00E9445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D7871">
              <w:rPr>
                <w:rFonts w:ascii="Times New Roman" w:eastAsiaTheme="minorHAnsi" w:hAnsi="Times New Roman"/>
                <w:sz w:val="20"/>
                <w:szCs w:val="20"/>
              </w:rPr>
              <w:t>Гатчина, Свердлово Федоровское, Коммунар, Кировск</w:t>
            </w:r>
          </w:p>
        </w:tc>
        <w:tc>
          <w:tcPr>
            <w:tcW w:w="794" w:type="pct"/>
            <w:vAlign w:val="center"/>
          </w:tcPr>
          <w:p w:rsidR="00CC5CA3" w:rsidRPr="00CC5CA3" w:rsidRDefault="00CC5CA3" w:rsidP="00E9445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</w:pP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4 000</w:t>
            </w:r>
          </w:p>
        </w:tc>
        <w:tc>
          <w:tcPr>
            <w:tcW w:w="794" w:type="pct"/>
          </w:tcPr>
          <w:p w:rsidR="00CC5CA3" w:rsidRPr="00AD7871" w:rsidRDefault="00CC5CA3" w:rsidP="00E9445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1-2</w:t>
            </w:r>
          </w:p>
        </w:tc>
      </w:tr>
      <w:tr w:rsidR="00CC5CA3" w:rsidRPr="007132AA" w:rsidTr="00CC5CA3">
        <w:trPr>
          <w:jc w:val="center"/>
        </w:trPr>
        <w:tc>
          <w:tcPr>
            <w:tcW w:w="131" w:type="pct"/>
            <w:vMerge/>
          </w:tcPr>
          <w:p w:rsidR="00CC5CA3" w:rsidRPr="00AD7871" w:rsidRDefault="00CC5CA3" w:rsidP="00DF4D6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81" w:type="pct"/>
          </w:tcPr>
          <w:p w:rsidR="00CC5CA3" w:rsidRPr="00AD7871" w:rsidRDefault="00CC5CA3" w:rsidP="00E9445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D7871">
              <w:rPr>
                <w:rFonts w:ascii="Times New Roman" w:eastAsiaTheme="minorHAnsi" w:hAnsi="Times New Roman"/>
                <w:sz w:val="20"/>
                <w:szCs w:val="20"/>
              </w:rPr>
              <w:t>Отрадное, Тосно, Зеленогорск</w:t>
            </w:r>
          </w:p>
        </w:tc>
        <w:tc>
          <w:tcPr>
            <w:tcW w:w="794" w:type="pct"/>
            <w:vAlign w:val="center"/>
          </w:tcPr>
          <w:p w:rsidR="00CC5CA3" w:rsidRPr="00CC5CA3" w:rsidRDefault="00CC5CA3" w:rsidP="00E9445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</w:pPr>
            <w:r w:rsidRPr="00CC5CA3">
              <w:rPr>
                <w:rFonts w:ascii="Times New Roman" w:eastAsiaTheme="minorHAnsi" w:hAnsi="Times New Roman"/>
                <w:b/>
                <w:color w:val="FF0000"/>
                <w:sz w:val="20"/>
                <w:szCs w:val="20"/>
              </w:rPr>
              <w:t>4 500</w:t>
            </w:r>
          </w:p>
        </w:tc>
        <w:tc>
          <w:tcPr>
            <w:tcW w:w="794" w:type="pct"/>
          </w:tcPr>
          <w:p w:rsidR="00CC5CA3" w:rsidRPr="00AD7871" w:rsidRDefault="00CC5CA3" w:rsidP="00E9445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1-2</w:t>
            </w:r>
          </w:p>
        </w:tc>
      </w:tr>
    </w:tbl>
    <w:p w:rsidR="00CC5CA3" w:rsidRDefault="00CC5CA3" w:rsidP="004630A1">
      <w:pPr>
        <w:jc w:val="both"/>
        <w:rPr>
          <w:rFonts w:ascii="Times New Roman" w:hAnsi="Times New Roman"/>
          <w:b/>
        </w:rPr>
      </w:pPr>
    </w:p>
    <w:p w:rsidR="00650B42" w:rsidRDefault="00894467" w:rsidP="004630A1">
      <w:pPr>
        <w:jc w:val="both"/>
        <w:rPr>
          <w:rFonts w:ascii="Times New Roman" w:hAnsi="Times New Roman"/>
        </w:rPr>
      </w:pPr>
      <w:r w:rsidRPr="00894467">
        <w:rPr>
          <w:rFonts w:ascii="Times New Roman" w:hAnsi="Times New Roman"/>
        </w:rPr>
        <w:t>1)</w:t>
      </w:r>
      <w:r w:rsidR="00DD6938">
        <w:rPr>
          <w:rFonts w:ascii="Times New Roman" w:hAnsi="Times New Roman"/>
        </w:rPr>
        <w:t xml:space="preserve"> </w:t>
      </w:r>
      <w:r w:rsidR="00650B42" w:rsidRPr="00894467">
        <w:rPr>
          <w:rFonts w:ascii="Times New Roman" w:hAnsi="Times New Roman"/>
        </w:rPr>
        <w:t xml:space="preserve">Выезд на </w:t>
      </w:r>
      <w:r w:rsidRPr="00894467">
        <w:rPr>
          <w:rFonts w:ascii="Times New Roman" w:hAnsi="Times New Roman"/>
        </w:rPr>
        <w:t>осмотры производится</w:t>
      </w:r>
      <w:r w:rsidRPr="00DD6938">
        <w:rPr>
          <w:rFonts w:ascii="Times New Roman" w:hAnsi="Times New Roman"/>
          <w:b/>
        </w:rPr>
        <w:t xml:space="preserve"> ежедневно</w:t>
      </w:r>
      <w:r w:rsidRPr="00894467">
        <w:rPr>
          <w:rFonts w:ascii="Times New Roman" w:hAnsi="Times New Roman"/>
        </w:rPr>
        <w:t xml:space="preserve"> </w:t>
      </w:r>
      <w:r w:rsidRPr="00A4758A">
        <w:rPr>
          <w:rFonts w:ascii="Times New Roman" w:hAnsi="Times New Roman"/>
          <w:b/>
        </w:rPr>
        <w:t>с 9.00 до 21.00</w:t>
      </w:r>
      <w:r w:rsidRPr="00894467">
        <w:rPr>
          <w:rFonts w:ascii="Times New Roman" w:hAnsi="Times New Roman"/>
        </w:rPr>
        <w:t xml:space="preserve"> (</w:t>
      </w:r>
      <w:r w:rsidR="00650B42" w:rsidRPr="00894467">
        <w:rPr>
          <w:rFonts w:ascii="Times New Roman" w:hAnsi="Times New Roman"/>
        </w:rPr>
        <w:t>в том числе и в праздничные дни)</w:t>
      </w:r>
      <w:r w:rsidRPr="00894467">
        <w:rPr>
          <w:rFonts w:ascii="Times New Roman" w:hAnsi="Times New Roman"/>
        </w:rPr>
        <w:t>;</w:t>
      </w:r>
    </w:p>
    <w:p w:rsidR="004630A1" w:rsidRDefault="00E97CE4" w:rsidP="004630A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A4758A">
        <w:rPr>
          <w:rFonts w:ascii="Times New Roman" w:hAnsi="Times New Roman"/>
        </w:rPr>
        <w:t>)</w:t>
      </w:r>
      <w:r w:rsidR="00894467" w:rsidRPr="00894467">
        <w:rPr>
          <w:rFonts w:ascii="Times New Roman" w:hAnsi="Times New Roman"/>
        </w:rPr>
        <w:t xml:space="preserve"> Офис находится в пешей доступности от </w:t>
      </w:r>
      <w:r w:rsidR="00894467" w:rsidRPr="00A4758A">
        <w:rPr>
          <w:rFonts w:ascii="Times New Roman" w:hAnsi="Times New Roman"/>
          <w:b/>
        </w:rPr>
        <w:t>5-ти станций метро</w:t>
      </w:r>
      <w:r w:rsidR="00894467" w:rsidRPr="00894467">
        <w:rPr>
          <w:rFonts w:ascii="Times New Roman" w:hAnsi="Times New Roman"/>
        </w:rPr>
        <w:t xml:space="preserve"> («Площадь Восстания», «Лиговский проспект», «Маяковская», </w:t>
      </w:r>
      <w:r w:rsidR="00894467">
        <w:rPr>
          <w:rFonts w:ascii="Times New Roman" w:hAnsi="Times New Roman"/>
        </w:rPr>
        <w:t>«Владимирская», «Достоевская»).</w:t>
      </w:r>
    </w:p>
    <w:p w:rsidR="00E97CE4" w:rsidRDefault="00E97CE4" w:rsidP="00E97CE4">
      <w:pPr>
        <w:ind w:left="-1701" w:right="-85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2501625</wp:posOffset>
            </wp:positionH>
            <wp:positionV relativeFrom="paragraph">
              <wp:posOffset>1830801</wp:posOffset>
            </wp:positionV>
            <wp:extent cx="231116" cy="250166"/>
            <wp:effectExtent l="19050" t="0" r="0" b="0"/>
            <wp:wrapNone/>
            <wp:docPr id="8" name="Рисунок 5" descr="http://www.centroocenki.ru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http://www.centroocenki.ru/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6" cy="250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7CE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83333" cy="2751189"/>
            <wp:effectExtent l="19050" t="0" r="3067" b="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33" cy="27511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02D89">
        <w:rPr>
          <w:rFonts w:ascii="Times New Roman" w:hAnsi="Times New Roman"/>
          <w:noProof/>
          <w:lang w:eastAsia="ru-RU"/>
        </w:rPr>
        <w:pict>
          <v:rect id="_x0000_s1028" style="position:absolute;left:0;text-align:left;margin-left:227.4pt;margin-top:482.6pt;width:108.7pt;height:18.35pt;z-index:251665408;mso-position-horizontal-relative:text;mso-position-vertical-relative:text">
            <v:textbox>
              <w:txbxContent>
                <w:p w:rsidR="00A4758A" w:rsidRPr="00A4758A" w:rsidRDefault="00A4758A" w:rsidP="00A4758A">
                  <w:pPr>
                    <w:jc w:val="center"/>
                    <w:rPr>
                      <w:rFonts w:ascii="Times New Roman" w:hAnsi="Times New Roman"/>
                    </w:rPr>
                  </w:pPr>
                  <w:r w:rsidRPr="00A4758A">
                    <w:rPr>
                      <w:rFonts w:ascii="Times New Roman" w:hAnsi="Times New Roman"/>
                    </w:rPr>
                    <w:t>ООО «ЦОиЭ»</w:t>
                  </w:r>
                </w:p>
              </w:txbxContent>
            </v:textbox>
          </v:rect>
        </w:pict>
      </w:r>
      <w:r w:rsidR="00B02D89">
        <w:rPr>
          <w:rFonts w:ascii="Times New Roman" w:hAnsi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81.75pt;margin-top:445.25pt;width:84.2pt;height:37.35pt;flip:y;z-index:251666432;mso-position-horizontal-relative:text;mso-position-vertical-relative:text" o:connectortype="straight">
            <v:stroke endarrow="block"/>
          </v:shape>
        </w:pict>
      </w:r>
      <w:r w:rsidR="00A4758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5369560</wp:posOffset>
            </wp:positionV>
            <wp:extent cx="291465" cy="267335"/>
            <wp:effectExtent l="19050" t="0" r="0" b="0"/>
            <wp:wrapNone/>
            <wp:docPr id="5" name="Рисунок 3" descr="http://www.centroocenki.ru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http://www.centroocenki.ru/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758A" w:rsidRPr="00A4758A">
        <w:rPr>
          <w:rFonts w:ascii="Times New Roman" w:hAnsi="Times New Roman"/>
        </w:rPr>
        <w:t xml:space="preserve"> </w:t>
      </w:r>
    </w:p>
    <w:p w:rsidR="004630A1" w:rsidRPr="00A4758A" w:rsidRDefault="004630A1" w:rsidP="00E97CE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всем вопросам Вы можете обратиться по телефону 8 (812) 450-90-90, или написать на почту </w:t>
      </w:r>
      <w:r w:rsidRPr="00E97CE4">
        <w:rPr>
          <w:rFonts w:ascii="Times New Roman" w:hAnsi="Times New Roman"/>
          <w:u w:val="single"/>
          <w:lang w:val="en-US"/>
        </w:rPr>
        <w:t>partners</w:t>
      </w:r>
      <w:r w:rsidRPr="00E97CE4">
        <w:rPr>
          <w:rFonts w:ascii="Times New Roman" w:hAnsi="Times New Roman"/>
          <w:u w:val="single"/>
        </w:rPr>
        <w:t>@</w:t>
      </w:r>
      <w:r w:rsidRPr="00E97CE4">
        <w:rPr>
          <w:rFonts w:ascii="Times New Roman" w:hAnsi="Times New Roman"/>
          <w:u w:val="single"/>
          <w:lang w:val="en-US"/>
        </w:rPr>
        <w:t>centroocenki</w:t>
      </w:r>
      <w:r w:rsidRPr="00E97CE4">
        <w:rPr>
          <w:rFonts w:ascii="Times New Roman" w:hAnsi="Times New Roman"/>
          <w:u w:val="single"/>
        </w:rPr>
        <w:t>.</w:t>
      </w:r>
      <w:r w:rsidRPr="00E97CE4">
        <w:rPr>
          <w:rFonts w:ascii="Times New Roman" w:hAnsi="Times New Roman"/>
          <w:u w:val="single"/>
          <w:lang w:val="en-US"/>
        </w:rPr>
        <w:t>ru</w:t>
      </w:r>
      <w:r w:rsidR="00A4758A" w:rsidRPr="00A4758A">
        <w:rPr>
          <w:noProof/>
          <w:lang w:eastAsia="ru-RU"/>
        </w:rPr>
        <w:t xml:space="preserve"> </w:t>
      </w:r>
    </w:p>
    <w:sectPr w:rsidR="004630A1" w:rsidRPr="00A4758A" w:rsidSect="007D1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A69" w:rsidRDefault="00AB1A69" w:rsidP="00516931">
      <w:pPr>
        <w:spacing w:after="0" w:line="240" w:lineRule="auto"/>
      </w:pPr>
      <w:r>
        <w:separator/>
      </w:r>
    </w:p>
  </w:endnote>
  <w:endnote w:type="continuationSeparator" w:id="0">
    <w:p w:rsidR="00AB1A69" w:rsidRDefault="00AB1A69" w:rsidP="00516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A69" w:rsidRDefault="00AB1A69" w:rsidP="00516931">
      <w:pPr>
        <w:spacing w:after="0" w:line="240" w:lineRule="auto"/>
      </w:pPr>
      <w:r>
        <w:separator/>
      </w:r>
    </w:p>
  </w:footnote>
  <w:footnote w:type="continuationSeparator" w:id="0">
    <w:p w:rsidR="00AB1A69" w:rsidRDefault="00AB1A69" w:rsidP="00516931">
      <w:pPr>
        <w:spacing w:after="0" w:line="240" w:lineRule="auto"/>
      </w:pPr>
      <w:r>
        <w:continuationSeparator/>
      </w:r>
    </w:p>
  </w:footnote>
  <w:footnote w:id="1">
    <w:p w:rsidR="00516931" w:rsidRDefault="00516931" w:rsidP="00516931">
      <w:pPr>
        <w:pStyle w:val="a3"/>
      </w:pPr>
      <w:r>
        <w:rPr>
          <w:rStyle w:val="a5"/>
        </w:rPr>
        <w:footnoteRef/>
      </w:r>
      <w:r>
        <w:t xml:space="preserve"> </w:t>
      </w:r>
      <w:r w:rsidRPr="00135CBB">
        <w:rPr>
          <w:rFonts w:ascii="Times New Roman" w:hAnsi="Times New Roman"/>
        </w:rPr>
        <w:t>С момента проведения осмотра и предоставления всех необходимых документов.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6931"/>
    <w:rsid w:val="0002606C"/>
    <w:rsid w:val="00182A89"/>
    <w:rsid w:val="001B3440"/>
    <w:rsid w:val="004630A1"/>
    <w:rsid w:val="00516931"/>
    <w:rsid w:val="00650B42"/>
    <w:rsid w:val="007D1F8F"/>
    <w:rsid w:val="00894467"/>
    <w:rsid w:val="0097142F"/>
    <w:rsid w:val="00A1640B"/>
    <w:rsid w:val="00A4758A"/>
    <w:rsid w:val="00AB1A69"/>
    <w:rsid w:val="00B02D89"/>
    <w:rsid w:val="00CC5CA3"/>
    <w:rsid w:val="00DA77A8"/>
    <w:rsid w:val="00DD6938"/>
    <w:rsid w:val="00E97CE4"/>
    <w:rsid w:val="00F11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931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16931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16931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16931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971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142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2018-05-22T11:10:00Z</cp:lastPrinted>
  <dcterms:created xsi:type="dcterms:W3CDTF">2018-05-22T08:59:00Z</dcterms:created>
  <dcterms:modified xsi:type="dcterms:W3CDTF">2018-05-22T11:11:00Z</dcterms:modified>
</cp:coreProperties>
</file>